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  <w:lang w:eastAsia="zh-CN"/>
        </w:rPr>
        <w:t>“五一”假期发布的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精选旅游</w:t>
      </w:r>
      <w:r>
        <w:rPr>
          <w:rFonts w:hint="eastAsia" w:ascii="方正小标宋简体" w:hAnsi="宋体" w:eastAsia="方正小标宋简体"/>
          <w:b/>
          <w:bCs/>
          <w:sz w:val="44"/>
          <w:szCs w:val="44"/>
          <w:lang w:eastAsia="zh-CN"/>
        </w:rPr>
        <w:t>地接</w:t>
      </w: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线路产品</w:t>
      </w: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tbl>
      <w:tblPr>
        <w:tblStyle w:val="5"/>
        <w:tblW w:w="15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50"/>
        <w:gridCol w:w="3362"/>
        <w:gridCol w:w="2863"/>
        <w:gridCol w:w="938"/>
        <w:gridCol w:w="1187"/>
        <w:gridCol w:w="1600"/>
        <w:gridCol w:w="151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宋体" w:eastAsia="楷体_GB2312"/>
                <w:b/>
                <w:bCs/>
                <w:sz w:val="32"/>
                <w:szCs w:val="32"/>
                <w:lang w:eastAsia="zh-CN"/>
              </w:rPr>
            </w:pPr>
            <w:bookmarkStart w:id="1" w:name="_GoBack"/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具体线路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产品内容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原价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优惠价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负责人及职务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bookmarkStart w:id="0" w:name="_Hlk164499363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一池河东盐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半部华夏史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一日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河东池盐博物馆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河东历史文化展示中心（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名人馆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一日研学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含池盐博物馆+名人馆+研学老师+手工盐雕+1个正餐+登楼诗朗诵+汉服沉浸式体验+保险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段红霞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总经理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13703599819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1人起订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提前两天报名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“千与千寻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水上列车梦幻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运城出发，乘水上列车赴永济，鹳雀楼、下午黄河湿地-伍姓湖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返回运城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含车费+水上列车票+鹳雀楼研学+伍姓湖科普馆学习+保险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398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298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韩 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13903482090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2人起订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提前1天报名,费用不包含：门票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“千与千寻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水上列车梦幻之旅二日游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运城高铁站接站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游览岚山根景区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关帝庙景区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运城盐湖景区，安排入住酒店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第二天乘坐水上列车至永济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线路一：永济站接站至五老峰景区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线路二：永济站接站至鹳雀楼景区蒲津渡景区普救寺景区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二日游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运城到永济往返车费+导服+保险+一晚住宿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458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259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史旭凯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计调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18235998053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团期：周四，周六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弘扬关公精神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探秘池盐文化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二日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解州关帝庙、常平关帝家庙、河东池盐博物馆、运城盐湖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二日研学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含1晚住宿+车费+1早3正餐+门票+学习传统礼仪+全程研学老师讲解+手工盐雕+汉服+登楼诗朗诵+保险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588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段红霞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总经理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13703599819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2人起订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提前两天报名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运城美食非遗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深度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体验三日游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D1：闻喜花馍--龙兴寺--绛州三楼--绛州大堂--绛守居园池--绛州鼓乐--新绛968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D2：关帝祖庙--永济牛肉饺子--普救寺--黄河大铁牛--鹳雀楼--运城夜市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D3：李家大院--七彩盐湖--池神庙--河东名人馆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三日游包含3晚住宿+车费+6正餐2早+导游+门票+非遗体验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2500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2000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孔丽娜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副总经理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15735917788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仅接受团队报名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华夏寻根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国宝文物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”五日游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运城博物馆—舜帝陵—解州关帝庙-芮城永乐宫-圣天湖-永济鹳雀楼-普救寺-黄河大铁牛-万荣李家大院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5天4晚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含4晚运城4钻住宿、车费、景区门票、讲解服务。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（含早餐，其余餐费自理）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2280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1980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韩晶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总经理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13903482090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10人起订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提前3天报名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品味山西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晋是好运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”五日游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关帝庙—河东历史文化展示中心-鹳雀楼-洪洞大槐树-平遥古城-壶口-李家大院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5天4晚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4-6人小包团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含四钻住宿4晚+商务车车费+4早3正餐+门票+景区精品讲解+保险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3880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2880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皇甫晓亭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总经理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13603596200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4人起订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提前两天报名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“国宝第一市，天下好运城”六日游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运城—关帝庙—宋金墓群+绛州署—大梯子崖—后土祠—李家大院—地窨院—永乐宫—西侯度遗址—普救寺—鹳雀楼—大铁牛—运城博物馆—盐湖—岚山根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六日游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全程5早6正特色餐（50元/正）+5晚住宿+全程旅游大巴+全程优秀导游服务+保险+每人一份礼品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1680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1480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薛华秀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地接部经理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03592060300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10人起订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提前5天报名</w:t>
            </w:r>
          </w:p>
        </w:tc>
      </w:tr>
      <w:bookmarkEnd w:id="1"/>
      <w:bookmarkEnd w:id="0"/>
    </w:tbl>
    <w:p>
      <w:pPr>
        <w:rPr>
          <w:rFonts w:ascii="仿宋_GB2312" w:hAnsi="宋体" w:eastAsia="仿宋_GB2312"/>
          <w:sz w:val="24"/>
          <w:szCs w:val="24"/>
        </w:rPr>
      </w:pPr>
    </w:p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CE858F9-13FD-444B-BF26-8FD69D90D3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073C17B-D2D7-4B93-92C2-3BD77054D15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6545BA7-ED2E-40EC-BABB-152E006B2A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OWYyNDY2NDhjZDNlZWZiOGZmODQxOWM4Y2NlNzEifQ=="/>
  </w:docVars>
  <w:rsids>
    <w:rsidRoot w:val="0083484F"/>
    <w:rsid w:val="00013F72"/>
    <w:rsid w:val="001637AC"/>
    <w:rsid w:val="001E14A9"/>
    <w:rsid w:val="00233102"/>
    <w:rsid w:val="002F615B"/>
    <w:rsid w:val="00362306"/>
    <w:rsid w:val="003A6C4A"/>
    <w:rsid w:val="003D4AD3"/>
    <w:rsid w:val="0040036C"/>
    <w:rsid w:val="004607D2"/>
    <w:rsid w:val="0047092F"/>
    <w:rsid w:val="00564DF5"/>
    <w:rsid w:val="00584B35"/>
    <w:rsid w:val="00585710"/>
    <w:rsid w:val="00595E66"/>
    <w:rsid w:val="00595FD7"/>
    <w:rsid w:val="005C720A"/>
    <w:rsid w:val="00604ECA"/>
    <w:rsid w:val="00614E7D"/>
    <w:rsid w:val="007739C5"/>
    <w:rsid w:val="007E2DDA"/>
    <w:rsid w:val="0083484F"/>
    <w:rsid w:val="008C28DF"/>
    <w:rsid w:val="00961F97"/>
    <w:rsid w:val="009B1410"/>
    <w:rsid w:val="00A14DC8"/>
    <w:rsid w:val="00A60CC1"/>
    <w:rsid w:val="00AA71C4"/>
    <w:rsid w:val="00AF3461"/>
    <w:rsid w:val="00B06C33"/>
    <w:rsid w:val="00B163E5"/>
    <w:rsid w:val="00B20F50"/>
    <w:rsid w:val="00B85326"/>
    <w:rsid w:val="00B95210"/>
    <w:rsid w:val="00BF3C62"/>
    <w:rsid w:val="00C7022A"/>
    <w:rsid w:val="00D16981"/>
    <w:rsid w:val="00D70C05"/>
    <w:rsid w:val="00E86810"/>
    <w:rsid w:val="00EB6B7F"/>
    <w:rsid w:val="00EF0384"/>
    <w:rsid w:val="00F545C2"/>
    <w:rsid w:val="00FB6162"/>
    <w:rsid w:val="00FC7111"/>
    <w:rsid w:val="00FD42C0"/>
    <w:rsid w:val="1483285F"/>
    <w:rsid w:val="3A971EE4"/>
    <w:rsid w:val="64F067DD"/>
    <w:rsid w:val="77E2133C"/>
    <w:rsid w:val="77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</Words>
  <Characters>1197</Characters>
  <Lines>9</Lines>
  <Paragraphs>2</Paragraphs>
  <TotalTime>19</TotalTime>
  <ScaleCrop>false</ScaleCrop>
  <LinksUpToDate>false</LinksUpToDate>
  <CharactersWithSpaces>1198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2024-04-26T14:56:00Z</dcterms:created>
  <dc:creator>红霞 段</dc:creator>
  <cp:lastModifiedBy>心花</cp:lastModifiedBy>
  <dcterms:modified xsi:type="dcterms:W3CDTF">2024-04-29T09:01:34Z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2F680CE5E8644DE182C7EA55148B7549_13</vt:lpwstr>
  </property>
</Properties>
</file>