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74" w:line="223" w:lineRule="auto"/>
        <w:rPr>
          <w:rFonts w:hint="eastAsia" w:ascii="黑体" w:hAnsi="黑体" w:eastAsia="黑体" w:cs="CESI黑体-GB13000"/>
          <w:color w:val="000000"/>
          <w:sz w:val="28"/>
        </w:rPr>
      </w:pPr>
      <w:r>
        <w:rPr>
          <w:rFonts w:hint="eastAsia" w:ascii="黑体" w:hAnsi="黑体" w:eastAsia="黑体" w:cs="CESI黑体-GB13000"/>
          <w:bCs/>
          <w:color w:val="000000"/>
          <w:spacing w:val="-6"/>
          <w:sz w:val="28"/>
        </w:rPr>
        <w:t>附件3</w:t>
      </w:r>
    </w:p>
    <w:p>
      <w:pPr>
        <w:spacing w:before="274" w:line="223" w:lineRule="auto"/>
        <w:jc w:val="center"/>
        <w:rPr>
          <w:rFonts w:ascii="黑体" w:hAnsi="黑体" w:eastAsia="黑体" w:cs="CESI黑体-GB13000"/>
          <w:color w:val="000000"/>
          <w:sz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“渔政亮剑2023”检查事项调度汇总表</w:t>
      </w:r>
    </w:p>
    <w:p>
      <w:pPr>
        <w:spacing w:line="313" w:lineRule="auto"/>
        <w:rPr>
          <w:rFonts w:ascii="Arial"/>
          <w:color w:val="000000"/>
        </w:rPr>
      </w:pPr>
    </w:p>
    <w:p>
      <w:pPr>
        <w:spacing w:line="312" w:lineRule="auto"/>
        <w:rPr>
          <w:rFonts w:hint="eastAsia" w:ascii="Arial"/>
          <w:color w:val="000000"/>
        </w:rPr>
      </w:pPr>
      <w:r>
        <w:rPr>
          <w:rFonts w:hint="eastAsia" w:ascii="Arial"/>
          <w:color w:val="000000"/>
        </w:rPr>
        <w:t>填报单位（盖章）：                                   填报时间：</w:t>
      </w:r>
    </w:p>
    <w:p>
      <w:pPr>
        <w:spacing w:line="312" w:lineRule="auto"/>
        <w:rPr>
          <w:color w:val="000000"/>
        </w:rPr>
      </w:pPr>
      <w:r>
        <w:rPr>
          <w:rFonts w:ascii="宋体" w:hAnsi="宋体" w:cs="宋体"/>
          <w:color w:val="000000"/>
          <w:spacing w:val="-1"/>
          <w:position w:val="1"/>
          <w:szCs w:val="21"/>
        </w:rPr>
        <w:t>填</w:t>
      </w:r>
      <w:r>
        <w:rPr>
          <w:rFonts w:ascii="宋体" w:hAnsi="宋体" w:cs="宋体"/>
          <w:color w:val="000000"/>
          <w:spacing w:val="-50"/>
          <w:position w:val="1"/>
          <w:szCs w:val="21"/>
        </w:rPr>
        <w:t xml:space="preserve"> </w:t>
      </w:r>
      <w:r>
        <w:rPr>
          <w:rFonts w:ascii="宋体" w:hAnsi="宋体" w:cs="宋体"/>
          <w:color w:val="000000"/>
          <w:spacing w:val="-1"/>
          <w:position w:val="1"/>
          <w:szCs w:val="21"/>
        </w:rPr>
        <w:t>报</w:t>
      </w:r>
      <w:r>
        <w:rPr>
          <w:rFonts w:ascii="宋体" w:hAnsi="宋体" w:cs="宋体"/>
          <w:color w:val="000000"/>
          <w:spacing w:val="-47"/>
          <w:position w:val="1"/>
          <w:szCs w:val="21"/>
        </w:rPr>
        <w:t xml:space="preserve"> </w:t>
      </w:r>
      <w:r>
        <w:rPr>
          <w:rFonts w:ascii="宋体" w:hAnsi="宋体" w:cs="宋体"/>
          <w:color w:val="000000"/>
          <w:spacing w:val="-1"/>
          <w:position w:val="1"/>
          <w:szCs w:val="21"/>
        </w:rPr>
        <w:t>人</w:t>
      </w:r>
      <w:r>
        <w:rPr>
          <w:rFonts w:ascii="宋体" w:hAnsi="宋体" w:cs="宋体"/>
          <w:color w:val="000000"/>
          <w:spacing w:val="-28"/>
          <w:position w:val="1"/>
          <w:szCs w:val="21"/>
        </w:rPr>
        <w:t xml:space="preserve"> </w:t>
      </w:r>
      <w:r>
        <w:rPr>
          <w:rFonts w:ascii="宋体" w:hAnsi="宋体" w:cs="宋体"/>
          <w:color w:val="000000"/>
          <w:spacing w:val="-1"/>
          <w:position w:val="1"/>
          <w:szCs w:val="21"/>
        </w:rPr>
        <w:t>：</w:t>
      </w:r>
      <w:r>
        <w:rPr>
          <w:rFonts w:ascii="宋体" w:hAnsi="宋体" w:cs="宋体"/>
          <w:color w:val="000000"/>
          <w:spacing w:val="6"/>
          <w:position w:val="1"/>
          <w:szCs w:val="21"/>
        </w:rPr>
        <w:t xml:space="preserve">              </w:t>
      </w:r>
      <w:r>
        <w:rPr>
          <w:rFonts w:hint="eastAsia" w:ascii="宋体" w:hAnsi="宋体" w:cs="宋体"/>
          <w:color w:val="000000"/>
          <w:spacing w:val="6"/>
          <w:position w:val="1"/>
          <w:szCs w:val="21"/>
        </w:rPr>
        <w:t xml:space="preserve">                         </w:t>
      </w:r>
      <w:r>
        <w:rPr>
          <w:rFonts w:ascii="宋体" w:hAnsi="宋体" w:cs="宋体"/>
          <w:color w:val="000000"/>
          <w:spacing w:val="-1"/>
          <w:szCs w:val="21"/>
        </w:rPr>
        <w:t>联系方式(手机):</w:t>
      </w:r>
    </w:p>
    <w:tbl>
      <w:tblPr>
        <w:tblStyle w:val="3"/>
        <w:tblpPr w:leftFromText="180" w:rightFromText="180" w:vertAnchor="text" w:horzAnchor="page" w:tblpX="1241" w:tblpY="104"/>
        <w:tblOverlap w:val="never"/>
        <w:tblW w:w="9099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0"/>
        <w:gridCol w:w="855"/>
        <w:gridCol w:w="1912"/>
        <w:gridCol w:w="3792"/>
        <w:gridCol w:w="11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7929" w:type="dxa"/>
            <w:gridSpan w:val="4"/>
            <w:noWrap w:val="0"/>
            <w:vAlign w:val="center"/>
          </w:tcPr>
          <w:p>
            <w:pPr>
              <w:spacing w:before="24" w:line="220" w:lineRule="auto"/>
              <w:ind w:left="3594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10"/>
                <w:szCs w:val="21"/>
              </w:rPr>
              <w:t>调度项目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before="20" w:line="219" w:lineRule="auto"/>
              <w:ind w:left="92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-4"/>
                <w:szCs w:val="21"/>
              </w:rPr>
              <w:t>执法数据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37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209" w:line="216" w:lineRule="auto"/>
              <w:ind w:firstLine="220" w:firstLineChars="1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5"/>
                <w:szCs w:val="21"/>
              </w:rPr>
              <w:t>岸上执法</w:t>
            </w:r>
          </w:p>
        </w:tc>
        <w:tc>
          <w:tcPr>
            <w:tcW w:w="6559" w:type="dxa"/>
            <w:gridSpan w:val="3"/>
            <w:noWrap w:val="0"/>
            <w:vAlign w:val="center"/>
          </w:tcPr>
          <w:p>
            <w:pPr>
              <w:spacing w:before="59" w:line="219" w:lineRule="auto"/>
              <w:ind w:left="1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2"/>
                <w:szCs w:val="21"/>
              </w:rPr>
              <w:t>*检查渔港码头及渔船自然停靠点(个次)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370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855" w:type="dxa"/>
            <w:tcBorders>
              <w:top w:val="nil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Arial"/>
                <w:color w:val="000000"/>
              </w:rPr>
            </w:pPr>
            <w:r>
              <w:rPr>
                <w:rFonts w:hint="eastAsia" w:ascii="Arial"/>
                <w:color w:val="000000"/>
              </w:rPr>
              <w:t>其中</w:t>
            </w:r>
          </w:p>
        </w:tc>
        <w:tc>
          <w:tcPr>
            <w:tcW w:w="5704" w:type="dxa"/>
            <w:gridSpan w:val="2"/>
            <w:noWrap w:val="0"/>
            <w:vAlign w:val="center"/>
          </w:tcPr>
          <w:p>
            <w:pPr>
              <w:spacing w:before="59" w:line="219" w:lineRule="auto"/>
              <w:ind w:left="92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5"/>
                <w:szCs w:val="21"/>
              </w:rPr>
              <w:t>黄河</w:t>
            </w:r>
            <w:r>
              <w:rPr>
                <w:rFonts w:hint="eastAsia" w:ascii="宋体" w:hAnsi="宋体" w:cs="宋体"/>
                <w:color w:val="000000"/>
                <w:spacing w:val="5"/>
                <w:szCs w:val="21"/>
              </w:rPr>
              <w:t>流域</w:t>
            </w:r>
            <w:r>
              <w:rPr>
                <w:rFonts w:ascii="宋体" w:hAnsi="宋体" w:cs="宋体"/>
                <w:color w:val="000000"/>
                <w:spacing w:val="5"/>
                <w:szCs w:val="21"/>
              </w:rPr>
              <w:t>禁渔专项行动检查数量(个次)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370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6559" w:type="dxa"/>
            <w:gridSpan w:val="3"/>
            <w:noWrap w:val="0"/>
            <w:vAlign w:val="center"/>
          </w:tcPr>
          <w:p>
            <w:pPr>
              <w:spacing w:before="10" w:line="219" w:lineRule="auto"/>
              <w:ind w:left="1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4"/>
                <w:szCs w:val="21"/>
              </w:rPr>
              <w:t>*检查市场(个次)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370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855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Arial"/>
                <w:color w:val="000000"/>
              </w:rPr>
            </w:pPr>
          </w:p>
          <w:p>
            <w:pPr>
              <w:ind w:firstLine="210" w:firstLineChars="100"/>
              <w:rPr>
                <w:rFonts w:hint="eastAsia" w:ascii="Arial"/>
                <w:color w:val="000000"/>
              </w:rPr>
            </w:pPr>
            <w:r>
              <w:rPr>
                <w:rFonts w:hint="eastAsia" w:ascii="Arial"/>
                <w:color w:val="000000"/>
              </w:rPr>
              <w:t>其中</w:t>
            </w:r>
          </w:p>
        </w:tc>
        <w:tc>
          <w:tcPr>
            <w:tcW w:w="5704" w:type="dxa"/>
            <w:gridSpan w:val="2"/>
            <w:noWrap w:val="0"/>
            <w:vAlign w:val="center"/>
          </w:tcPr>
          <w:p>
            <w:pPr>
              <w:spacing w:before="11" w:line="219" w:lineRule="auto"/>
              <w:ind w:left="92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5"/>
                <w:szCs w:val="21"/>
              </w:rPr>
              <w:t>黄河</w:t>
            </w:r>
            <w:r>
              <w:rPr>
                <w:rFonts w:hint="eastAsia" w:ascii="宋体" w:hAnsi="宋体" w:cs="宋体"/>
                <w:color w:val="000000"/>
                <w:spacing w:val="5"/>
                <w:szCs w:val="21"/>
              </w:rPr>
              <w:t>流域</w:t>
            </w:r>
            <w:r>
              <w:rPr>
                <w:rFonts w:ascii="宋体" w:hAnsi="宋体" w:cs="宋体"/>
                <w:color w:val="000000"/>
                <w:spacing w:val="5"/>
                <w:szCs w:val="21"/>
              </w:rPr>
              <w:t>禁渔专项行动检查数量(个次)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370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85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5704" w:type="dxa"/>
            <w:gridSpan w:val="2"/>
            <w:noWrap w:val="0"/>
            <w:vAlign w:val="center"/>
          </w:tcPr>
          <w:p>
            <w:pPr>
              <w:spacing w:before="11" w:line="219" w:lineRule="auto"/>
              <w:ind w:left="92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5"/>
                <w:szCs w:val="21"/>
              </w:rPr>
              <w:t>严厉打击破坏水生野生动物资源专项行动(个次)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370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6559" w:type="dxa"/>
            <w:gridSpan w:val="3"/>
            <w:noWrap w:val="0"/>
            <w:vAlign w:val="center"/>
          </w:tcPr>
          <w:p>
            <w:pPr>
              <w:spacing w:before="62" w:line="219" w:lineRule="auto"/>
              <w:ind w:left="1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1"/>
                <w:szCs w:val="21"/>
              </w:rPr>
              <w:t>*严厉打击破坏水生野生动物资源专项行动检查繁育展演场所(个次)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370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6559" w:type="dxa"/>
            <w:gridSpan w:val="3"/>
            <w:noWrap w:val="0"/>
            <w:vAlign w:val="center"/>
          </w:tcPr>
          <w:p>
            <w:pPr>
              <w:spacing w:before="62" w:line="219" w:lineRule="auto"/>
              <w:ind w:left="1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1"/>
                <w:szCs w:val="21"/>
              </w:rPr>
              <w:t>*水产养殖投入品使用专项执法行动检查养殖场点(个次)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37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ind w:firstLine="220" w:firstLineChars="100"/>
              <w:jc w:val="left"/>
              <w:rPr>
                <w:rFonts w:hint="eastAsia"/>
                <w:color w:val="000000"/>
              </w:rPr>
            </w:pPr>
            <w:r>
              <w:rPr>
                <w:rFonts w:ascii="宋体" w:hAnsi="宋体" w:cs="宋体"/>
                <w:color w:val="000000"/>
                <w:spacing w:val="5"/>
                <w:szCs w:val="21"/>
              </w:rPr>
              <w:t>水上执</w:t>
            </w:r>
            <w:r>
              <w:rPr>
                <w:rFonts w:hint="eastAsia" w:ascii="宋体" w:hAnsi="宋体" w:cs="宋体"/>
                <w:color w:val="000000"/>
                <w:spacing w:val="5"/>
                <w:szCs w:val="21"/>
              </w:rPr>
              <w:t>法</w:t>
            </w:r>
          </w:p>
        </w:tc>
        <w:tc>
          <w:tcPr>
            <w:tcW w:w="6559" w:type="dxa"/>
            <w:gridSpan w:val="3"/>
            <w:noWrap w:val="0"/>
            <w:vAlign w:val="center"/>
          </w:tcPr>
          <w:p>
            <w:pPr>
              <w:spacing w:before="22" w:line="219" w:lineRule="auto"/>
              <w:ind w:left="1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4"/>
                <w:szCs w:val="21"/>
              </w:rPr>
              <w:t>*检查渔船(艘次)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370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855" w:type="dxa"/>
            <w:tcBorders>
              <w:top w:val="nil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Arial"/>
                <w:color w:val="000000"/>
              </w:rPr>
            </w:pPr>
            <w:r>
              <w:rPr>
                <w:rFonts w:hint="eastAsia" w:ascii="Arial"/>
                <w:color w:val="000000"/>
              </w:rPr>
              <w:t>其中</w:t>
            </w:r>
          </w:p>
        </w:tc>
        <w:tc>
          <w:tcPr>
            <w:tcW w:w="5704" w:type="dxa"/>
            <w:gridSpan w:val="2"/>
            <w:noWrap w:val="0"/>
            <w:vAlign w:val="center"/>
          </w:tcPr>
          <w:p>
            <w:pPr>
              <w:spacing w:before="22" w:line="219" w:lineRule="auto"/>
              <w:ind w:left="92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5"/>
                <w:szCs w:val="21"/>
              </w:rPr>
              <w:t>黄河</w:t>
            </w:r>
            <w:r>
              <w:rPr>
                <w:rFonts w:hint="eastAsia" w:ascii="宋体" w:hAnsi="宋体" w:cs="宋体"/>
                <w:color w:val="000000"/>
                <w:spacing w:val="5"/>
                <w:szCs w:val="21"/>
              </w:rPr>
              <w:t>流域</w:t>
            </w:r>
            <w:r>
              <w:rPr>
                <w:rFonts w:ascii="宋体" w:hAnsi="宋体" w:cs="宋体"/>
                <w:color w:val="000000"/>
                <w:spacing w:val="5"/>
                <w:szCs w:val="21"/>
              </w:rPr>
              <w:t>禁渔专项行动</w:t>
            </w:r>
            <w:r>
              <w:rPr>
                <w:rFonts w:ascii="宋体" w:hAnsi="宋体" w:cs="宋体"/>
                <w:color w:val="000000"/>
                <w:spacing w:val="4"/>
                <w:szCs w:val="21"/>
              </w:rPr>
              <w:t>检查数量(艘次)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370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6559" w:type="dxa"/>
            <w:gridSpan w:val="3"/>
            <w:noWrap w:val="0"/>
            <w:vAlign w:val="center"/>
          </w:tcPr>
          <w:p>
            <w:pPr>
              <w:spacing w:before="12" w:line="219" w:lineRule="auto"/>
              <w:ind w:left="1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3"/>
                <w:szCs w:val="21"/>
              </w:rPr>
              <w:t>*水上巡查里程(海里)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370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855" w:type="dxa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Arial"/>
                <w:color w:val="000000"/>
              </w:rPr>
            </w:pPr>
            <w:r>
              <w:rPr>
                <w:rFonts w:hint="eastAsia" w:ascii="Arial"/>
                <w:color w:val="000000"/>
              </w:rPr>
              <w:t xml:space="preserve">  其中</w:t>
            </w:r>
          </w:p>
        </w:tc>
        <w:tc>
          <w:tcPr>
            <w:tcW w:w="5704" w:type="dxa"/>
            <w:gridSpan w:val="2"/>
            <w:noWrap w:val="0"/>
            <w:vAlign w:val="center"/>
          </w:tcPr>
          <w:p>
            <w:pPr>
              <w:spacing w:before="34" w:line="219" w:lineRule="auto"/>
              <w:ind w:left="92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5"/>
                <w:szCs w:val="21"/>
              </w:rPr>
              <w:t>黄河</w:t>
            </w:r>
            <w:r>
              <w:rPr>
                <w:rFonts w:hint="eastAsia" w:ascii="宋体" w:hAnsi="宋体" w:cs="宋体"/>
                <w:color w:val="000000"/>
                <w:spacing w:val="5"/>
                <w:szCs w:val="21"/>
              </w:rPr>
              <w:t>流域</w:t>
            </w:r>
            <w:r>
              <w:rPr>
                <w:rFonts w:ascii="宋体" w:hAnsi="宋体" w:cs="宋体"/>
                <w:color w:val="000000"/>
                <w:spacing w:val="5"/>
                <w:szCs w:val="21"/>
              </w:rPr>
              <w:t>禁渔专项行动(海里)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370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6559" w:type="dxa"/>
            <w:gridSpan w:val="3"/>
            <w:noWrap w:val="0"/>
            <w:vAlign w:val="center"/>
          </w:tcPr>
          <w:p>
            <w:pPr>
              <w:spacing w:before="26" w:line="220" w:lineRule="auto"/>
              <w:ind w:left="1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3"/>
                <w:szCs w:val="21"/>
              </w:rPr>
              <w:t>*陆上巡查里程(公里)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370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855" w:type="dxa"/>
            <w:tcBorders>
              <w:top w:val="nil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Arial"/>
                <w:color w:val="000000"/>
              </w:rPr>
            </w:pPr>
            <w:r>
              <w:rPr>
                <w:rFonts w:hint="eastAsia" w:ascii="Arial"/>
                <w:color w:val="000000"/>
              </w:rPr>
              <w:t>其中</w:t>
            </w:r>
          </w:p>
        </w:tc>
        <w:tc>
          <w:tcPr>
            <w:tcW w:w="5704" w:type="dxa"/>
            <w:gridSpan w:val="2"/>
            <w:noWrap w:val="0"/>
            <w:vAlign w:val="center"/>
          </w:tcPr>
          <w:p>
            <w:pPr>
              <w:spacing w:before="66" w:line="219" w:lineRule="auto"/>
              <w:ind w:left="92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5"/>
                <w:szCs w:val="21"/>
              </w:rPr>
              <w:t>黄河</w:t>
            </w:r>
            <w:r>
              <w:rPr>
                <w:rFonts w:hint="eastAsia" w:ascii="宋体" w:hAnsi="宋体" w:cs="宋体"/>
                <w:color w:val="000000"/>
                <w:spacing w:val="5"/>
                <w:szCs w:val="21"/>
              </w:rPr>
              <w:t>流域</w:t>
            </w:r>
            <w:r>
              <w:rPr>
                <w:rFonts w:ascii="宋体" w:hAnsi="宋体" w:cs="宋体"/>
                <w:color w:val="000000"/>
                <w:spacing w:val="5"/>
                <w:szCs w:val="21"/>
              </w:rPr>
              <w:t>禁渔专项行动(公里)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37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208" w:line="217" w:lineRule="auto"/>
              <w:ind w:firstLine="210" w:firstLineChars="1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清理整治</w:t>
            </w:r>
          </w:p>
        </w:tc>
        <w:tc>
          <w:tcPr>
            <w:tcW w:w="6559" w:type="dxa"/>
            <w:gridSpan w:val="3"/>
            <w:noWrap w:val="0"/>
            <w:vAlign w:val="center"/>
          </w:tcPr>
          <w:p>
            <w:pPr>
              <w:spacing w:before="67" w:line="219" w:lineRule="auto"/>
              <w:ind w:left="1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3"/>
                <w:szCs w:val="21"/>
              </w:rPr>
              <w:t>清理取缔涉渔“三无”船舶(艘)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370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2767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227" w:line="219" w:lineRule="auto"/>
              <w:ind w:left="8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1"/>
                <w:szCs w:val="21"/>
              </w:rPr>
              <w:t>清理取缔的涉渔“三无”船舶中</w:t>
            </w:r>
          </w:p>
        </w:tc>
        <w:tc>
          <w:tcPr>
            <w:tcW w:w="3792" w:type="dxa"/>
            <w:noWrap w:val="0"/>
            <w:vAlign w:val="center"/>
          </w:tcPr>
          <w:p>
            <w:pPr>
              <w:spacing w:before="17" w:line="219" w:lineRule="auto"/>
              <w:ind w:left="7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4"/>
                <w:szCs w:val="21"/>
              </w:rPr>
              <w:t>船长12米以上的(艘)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370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2767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3792" w:type="dxa"/>
            <w:noWrap w:val="0"/>
            <w:vAlign w:val="center"/>
          </w:tcPr>
          <w:p>
            <w:pPr>
              <w:spacing w:before="68" w:line="220" w:lineRule="auto"/>
              <w:ind w:left="7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7"/>
                <w:szCs w:val="21"/>
              </w:rPr>
              <w:t>钢质的(艘)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370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6559" w:type="dxa"/>
            <w:gridSpan w:val="3"/>
            <w:noWrap w:val="0"/>
            <w:vAlign w:val="center"/>
          </w:tcPr>
          <w:p>
            <w:pPr>
              <w:spacing w:before="37" w:line="219" w:lineRule="auto"/>
              <w:ind w:left="1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3"/>
                <w:szCs w:val="21"/>
              </w:rPr>
              <w:t>清理整治违规网具数量(张顶)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370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6559" w:type="dxa"/>
            <w:gridSpan w:val="3"/>
            <w:noWrap w:val="0"/>
            <w:vAlign w:val="center"/>
          </w:tcPr>
          <w:p>
            <w:pPr>
              <w:spacing w:before="47" w:line="219" w:lineRule="auto"/>
              <w:ind w:left="1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2"/>
                <w:szCs w:val="21"/>
              </w:rPr>
              <w:t>清理整治跨区作业渔船数量(艘次)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370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6559" w:type="dxa"/>
            <w:gridSpan w:val="3"/>
            <w:noWrap w:val="0"/>
            <w:vAlign w:val="center"/>
          </w:tcPr>
          <w:p>
            <w:pPr>
              <w:spacing w:before="67" w:line="219" w:lineRule="auto"/>
              <w:ind w:left="1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2"/>
                <w:szCs w:val="21"/>
              </w:rPr>
              <w:t>清理整治水产养殖非法投入品数量(公斤)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</w:tr>
    </w:tbl>
    <w:p>
      <w:pPr>
        <w:spacing w:before="41" w:line="219" w:lineRule="auto"/>
        <w:ind w:left="328"/>
        <w:rPr>
          <w:rFonts w:hint="eastAsia" w:ascii="仿宋" w:hAnsi="仿宋" w:eastAsia="仿宋" w:cs="仿宋"/>
          <w:color w:val="000000"/>
          <w:sz w:val="24"/>
        </w:rPr>
        <w:sectPr>
          <w:footerReference r:id="rId3" w:type="default"/>
          <w:pgSz w:w="11907" w:h="16840"/>
          <w:pgMar w:top="1985" w:right="1474" w:bottom="1701" w:left="1588" w:header="0" w:footer="1304" w:gutter="0"/>
          <w:pgNumType w:fmt="numberInDash"/>
          <w:cols w:space="720" w:num="1"/>
        </w:sectPr>
      </w:pPr>
      <w:r>
        <w:rPr>
          <w:rFonts w:hint="eastAsia" w:ascii="仿宋" w:hAnsi="仿宋" w:eastAsia="仿宋" w:cs="仿宋"/>
          <w:color w:val="000000"/>
          <w:sz w:val="24"/>
        </w:rPr>
        <w:t>注：各县（市、区）可根据工作实际，增加调度项目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13000">
    <w:altName w:val="微软雅黑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13 -</w:t>
    </w:r>
    <w:r>
      <w:rPr>
        <w:rFonts w:ascii="宋体" w:hAnsi="宋体"/>
        <w:sz w:val="28"/>
        <w:szCs w:val="28"/>
      </w:rPr>
      <w:fldChar w:fldCharType="end"/>
    </w:r>
  </w:p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YWMwNjFiNzQ0YTgxYWNiZDA5NThlN2NjNzM5YzYifQ=="/>
  </w:docVars>
  <w:rsids>
    <w:rsidRoot w:val="71DB039C"/>
    <w:rsid w:val="71DB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2023-04-11T01:49:00Z</dcterms:created>
  <dc:creator>Lenovo</dc:creator>
  <cp:lastModifiedBy>Lenovo</cp:lastModifiedBy>
  <dcterms:modified xsi:type="dcterms:W3CDTF">2023-04-11T01:49:47Z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027C1AA2A3DF4F25AF9F38781632D7E3_11</vt:lpwstr>
  </property>
</Properties>
</file>